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C5B8" w14:textId="77777777" w:rsidR="009F5DAE" w:rsidRDefault="00000000" w:rsidP="00AA70B4">
      <w:pPr>
        <w:spacing w:after="2" w:line="265" w:lineRule="auto"/>
        <w:ind w:left="-5" w:hanging="10"/>
        <w:jc w:val="right"/>
      </w:pPr>
      <w:r>
        <w:rPr>
          <w:sz w:val="18"/>
        </w:rPr>
        <w:t>. . . . . . . . . . . . . . . . . . . . . . . . . . . . . . .</w:t>
      </w:r>
    </w:p>
    <w:p w14:paraId="324008EC" w14:textId="77777777" w:rsidR="009F5DAE" w:rsidRDefault="00000000" w:rsidP="00AA70B4">
      <w:pPr>
        <w:spacing w:after="208" w:line="265" w:lineRule="auto"/>
        <w:ind w:left="-5" w:hanging="10"/>
        <w:jc w:val="right"/>
      </w:pPr>
      <w:r>
        <w:rPr>
          <w:sz w:val="18"/>
        </w:rPr>
        <w:t>Data i miejscowość</w:t>
      </w:r>
    </w:p>
    <w:p w14:paraId="5DA320D8" w14:textId="77777777" w:rsidR="009F5DAE" w:rsidRDefault="00000000">
      <w:pPr>
        <w:spacing w:after="3" w:line="430" w:lineRule="auto"/>
        <w:ind w:left="5625" w:right="95" w:hanging="10"/>
        <w:jc w:val="center"/>
      </w:pPr>
      <w:r>
        <w:rPr>
          <w:sz w:val="18"/>
        </w:rPr>
        <w:t>. . . . . . . . . . . . . . . . . . . . . . . . . . . . . . . . . . . . . . . . . . . . . . . . . . . . . . . . . . . . . .</w:t>
      </w:r>
    </w:p>
    <w:p w14:paraId="562FF9E0" w14:textId="77777777" w:rsidR="009F5DAE" w:rsidRDefault="00000000">
      <w:pPr>
        <w:spacing w:after="0" w:line="265" w:lineRule="auto"/>
        <w:ind w:left="10" w:right="63" w:hanging="10"/>
        <w:jc w:val="right"/>
      </w:pPr>
      <w:r>
        <w:rPr>
          <w:sz w:val="18"/>
        </w:rPr>
        <w:t>. . . . . . . . . . . . . . . . . . . . . . . . . . . . . . .</w:t>
      </w:r>
    </w:p>
    <w:p w14:paraId="0991E670" w14:textId="77777777" w:rsidR="009F5DAE" w:rsidRDefault="00000000">
      <w:pPr>
        <w:spacing w:after="155" w:line="265" w:lineRule="auto"/>
        <w:ind w:left="10" w:right="63" w:hanging="10"/>
        <w:jc w:val="right"/>
      </w:pPr>
      <w:r>
        <w:rPr>
          <w:sz w:val="18"/>
        </w:rPr>
        <w:t>Dane ubezpieczyciela</w:t>
      </w:r>
    </w:p>
    <w:p w14:paraId="3D4204EB" w14:textId="77777777" w:rsidR="009F5DAE" w:rsidRDefault="00000000">
      <w:pPr>
        <w:spacing w:after="2" w:line="430" w:lineRule="auto"/>
        <w:ind w:left="-5" w:right="5709" w:hanging="10"/>
      </w:pPr>
      <w:r>
        <w:rPr>
          <w:sz w:val="18"/>
        </w:rPr>
        <w:t>. . . . . . . . . . . . . . . . . . . . . . . . . . . . . . . . . . . . . . . . . . . . . . . . . . . . . . . . . . . . . .</w:t>
      </w:r>
    </w:p>
    <w:p w14:paraId="28C387FC" w14:textId="4BD2F9A9" w:rsidR="009F5DAE" w:rsidRDefault="00000000">
      <w:pPr>
        <w:spacing w:after="522" w:line="265" w:lineRule="auto"/>
        <w:ind w:left="-5" w:right="5328" w:hanging="10"/>
      </w:pPr>
      <w:r>
        <w:rPr>
          <w:sz w:val="18"/>
        </w:rPr>
        <w:t xml:space="preserve">. . . . . . . . . . . . . . . . . . . . . . . . . . . . . . . </w:t>
      </w:r>
      <w:r w:rsidR="00AA70B4">
        <w:rPr>
          <w:sz w:val="18"/>
        </w:rPr>
        <w:br/>
      </w:r>
      <w:r>
        <w:rPr>
          <w:sz w:val="18"/>
        </w:rPr>
        <w:t>Dane poszkodowanego</w:t>
      </w:r>
    </w:p>
    <w:p w14:paraId="70449580" w14:textId="77777777" w:rsidR="009F5DAE" w:rsidRDefault="00000000">
      <w:pPr>
        <w:spacing w:after="2" w:line="265" w:lineRule="auto"/>
        <w:ind w:left="-5" w:hanging="10"/>
      </w:pPr>
      <w:r>
        <w:rPr>
          <w:sz w:val="18"/>
        </w:rPr>
        <w:t>. . . . . . . . . . . . . . . . . . . . . . . . . . . . . .</w:t>
      </w:r>
    </w:p>
    <w:p w14:paraId="1228503B" w14:textId="77777777" w:rsidR="009F5DAE" w:rsidRDefault="00000000">
      <w:pPr>
        <w:spacing w:after="722" w:line="265" w:lineRule="auto"/>
        <w:ind w:left="-5" w:hanging="10"/>
      </w:pPr>
      <w:r>
        <w:rPr>
          <w:sz w:val="18"/>
        </w:rPr>
        <w:t>Numer likwidacji szkody</w:t>
      </w:r>
    </w:p>
    <w:p w14:paraId="2F9A9D29" w14:textId="2156708B" w:rsidR="009F5DAE" w:rsidRPr="00AA70B4" w:rsidRDefault="00000000" w:rsidP="00AA70B4">
      <w:pPr>
        <w:spacing w:after="830" w:line="265" w:lineRule="auto"/>
        <w:ind w:left="10" w:right="105" w:hanging="10"/>
        <w:jc w:val="center"/>
        <w:rPr>
          <w:b/>
        </w:rPr>
      </w:pPr>
      <w:r>
        <w:rPr>
          <w:b/>
        </w:rPr>
        <w:t xml:space="preserve">ODWOŁANIE </w:t>
      </w:r>
      <w:r w:rsidR="00AA70B4">
        <w:rPr>
          <w:b/>
        </w:rPr>
        <w:br/>
      </w:r>
      <w:r>
        <w:rPr>
          <w:b/>
        </w:rPr>
        <w:t xml:space="preserve">OD </w:t>
      </w:r>
      <w:r w:rsidR="00AA70B4" w:rsidRPr="00AA70B4">
        <w:rPr>
          <w:b/>
        </w:rPr>
        <w:t>DECYZJI UBEZPIECZYCI</w:t>
      </w:r>
      <w:r w:rsidR="00824897">
        <w:rPr>
          <w:b/>
        </w:rPr>
        <w:t>E</w:t>
      </w:r>
      <w:r w:rsidR="00AA70B4" w:rsidRPr="00AA70B4">
        <w:rPr>
          <w:b/>
        </w:rPr>
        <w:t>LA</w:t>
      </w:r>
      <w:r w:rsidR="00AA70B4">
        <w:rPr>
          <w:b/>
        </w:rPr>
        <w:t xml:space="preserve"> </w:t>
      </w:r>
      <w:r>
        <w:rPr>
          <w:b/>
        </w:rPr>
        <w:t xml:space="preserve">Z DNIA </w:t>
      </w:r>
      <w:r>
        <w:rPr>
          <w:sz w:val="18"/>
        </w:rPr>
        <w:t xml:space="preserve">. . . . . . . . . . . . . . . . . . . . . . . . . . . </w:t>
      </w:r>
      <w:proofErr w:type="gramStart"/>
      <w:r>
        <w:rPr>
          <w:sz w:val="18"/>
        </w:rPr>
        <w:t>. . . .</w:t>
      </w:r>
      <w:proofErr w:type="gramEnd"/>
    </w:p>
    <w:p w14:paraId="598BEA6F" w14:textId="77777777" w:rsidR="009F5DAE" w:rsidRDefault="00000000">
      <w:pPr>
        <w:spacing w:after="4" w:line="333" w:lineRule="auto"/>
        <w:ind w:left="-5" w:right="541" w:hanging="10"/>
        <w:jc w:val="both"/>
      </w:pPr>
      <w:r>
        <w:t xml:space="preserve">W związku z likwidacją szkody z tytułu obowiązkowej odpowiedzialności cywilnej posiadaczy pojazdów mechanicznych, decyzją z dnia </w:t>
      </w:r>
      <w:r>
        <w:rPr>
          <w:sz w:val="18"/>
        </w:rPr>
        <w:t xml:space="preserve">. . . . . . . . . . . . . . . </w:t>
      </w:r>
      <w:proofErr w:type="gramStart"/>
      <w:r>
        <w:rPr>
          <w:sz w:val="18"/>
        </w:rPr>
        <w:t>. . . .</w:t>
      </w:r>
      <w:proofErr w:type="gramEnd"/>
      <w:r>
        <w:rPr>
          <w:sz w:val="18"/>
        </w:rPr>
        <w:t xml:space="preserve"> </w:t>
      </w:r>
      <w:r>
        <w:t xml:space="preserve">wydaną w sprawie </w:t>
      </w:r>
      <w:r>
        <w:rPr>
          <w:sz w:val="18"/>
        </w:rPr>
        <w:t xml:space="preserve">. . . . . . . . . . . . . . . </w:t>
      </w:r>
      <w:proofErr w:type="gramStart"/>
      <w:r>
        <w:rPr>
          <w:sz w:val="18"/>
        </w:rPr>
        <w:t>. . . .</w:t>
      </w:r>
      <w:proofErr w:type="gramEnd"/>
      <w:r>
        <w:rPr>
          <w:sz w:val="18"/>
        </w:rPr>
        <w:t xml:space="preserve"> </w:t>
      </w:r>
      <w:r>
        <w:t>(</w:t>
      </w:r>
      <w:r>
        <w:rPr>
          <w:i/>
        </w:rPr>
        <w:t>nr szkody</w:t>
      </w:r>
      <w:r>
        <w:t xml:space="preserve">) przyznano na moją rzecz odszkodowanie w łącznej kwocie </w:t>
      </w:r>
      <w:r>
        <w:rPr>
          <w:sz w:val="18"/>
        </w:rPr>
        <w:t xml:space="preserve">. . . . . . . . . . . . . . . </w:t>
      </w:r>
      <w:proofErr w:type="gramStart"/>
      <w:r>
        <w:rPr>
          <w:sz w:val="18"/>
        </w:rPr>
        <w:t>. . . .</w:t>
      </w:r>
      <w:proofErr w:type="gramEnd"/>
    </w:p>
    <w:p w14:paraId="67AD9B88" w14:textId="77777777" w:rsidR="009F5DAE" w:rsidRDefault="00000000">
      <w:pPr>
        <w:spacing w:after="350" w:line="333" w:lineRule="auto"/>
        <w:ind w:left="-5" w:right="67" w:hanging="10"/>
        <w:jc w:val="both"/>
      </w:pPr>
      <w:r>
        <w:t xml:space="preserve">Odszkodowanie ma na celu wyrównanie uszczerbku majątkowego powstałego na skutek zdarzenia drogowego. Przyznana kwota nie rekompensuje w pełni poniesionej szkody, w związku z czym wnoszę o ponowne rozpoznanie sprawy oraz o wypłatę na moją rzecz kwoty </w:t>
      </w:r>
      <w:r>
        <w:rPr>
          <w:sz w:val="18"/>
        </w:rPr>
        <w:t xml:space="preserve">. . . . . . . . . . . . . . . </w:t>
      </w:r>
      <w:proofErr w:type="gramStart"/>
      <w:r>
        <w:rPr>
          <w:sz w:val="18"/>
        </w:rPr>
        <w:t>. . . .</w:t>
      </w:r>
      <w:proofErr w:type="gramEnd"/>
      <w:r>
        <w:rPr>
          <w:sz w:val="18"/>
        </w:rPr>
        <w:t xml:space="preserve"> </w:t>
      </w:r>
      <w:r>
        <w:t>(</w:t>
      </w:r>
      <w:r>
        <w:rPr>
          <w:i/>
        </w:rPr>
        <w:t>wskaż kwotę, której oczekujesz</w:t>
      </w:r>
      <w:r>
        <w:t>).</w:t>
      </w:r>
    </w:p>
    <w:p w14:paraId="21F0E492" w14:textId="77777777" w:rsidR="00AA70B4" w:rsidRDefault="00AA70B4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A34B03D" w14:textId="550AFF4C" w:rsidR="009F5DAE" w:rsidRDefault="00000000">
      <w:pPr>
        <w:spacing w:after="441"/>
        <w:ind w:right="72"/>
        <w:jc w:val="center"/>
      </w:pPr>
      <w:r>
        <w:rPr>
          <w:b/>
        </w:rPr>
        <w:lastRenderedPageBreak/>
        <w:t>UZASADNIENIE</w:t>
      </w:r>
    </w:p>
    <w:p w14:paraId="30E91F05" w14:textId="77777777" w:rsidR="00AA70B4" w:rsidRDefault="00AA70B4" w:rsidP="00AA70B4">
      <w:pPr>
        <w:spacing w:after="0" w:line="265" w:lineRule="auto"/>
        <w:ind w:left="10" w:right="63" w:hanging="10"/>
        <w:jc w:val="both"/>
      </w:pPr>
      <w:r w:rsidRPr="00AA70B4">
        <w:t xml:space="preserve">Jak stanowi art.  415 Kodeksu cywilnego, kto z winy swej wyrządził drugiemu szkodę, obowiązany jest do jej naprawienia. Zgodnie z art.  822 Kodeksu cywilnego, przez umowę ubezpieczenia odpowiedzialności cywilnej ubezpieczyciel zobowiązuje się do zapłacenia określonego w umowie odszkodowania za szkody wyrządzone osobom trzecim, wobec których odpowiedzialność za szkodę ponosi ubezpieczający albo ubezpieczony.  </w:t>
      </w:r>
    </w:p>
    <w:p w14:paraId="13749BDA" w14:textId="77777777" w:rsidR="00AA70B4" w:rsidRDefault="00AA70B4" w:rsidP="00AA70B4">
      <w:pPr>
        <w:spacing w:after="0" w:line="265" w:lineRule="auto"/>
        <w:ind w:left="10" w:right="63" w:hanging="10"/>
        <w:jc w:val="both"/>
      </w:pPr>
    </w:p>
    <w:p w14:paraId="65FD2EE7" w14:textId="77777777" w:rsidR="00AA70B4" w:rsidRDefault="00AA70B4" w:rsidP="00AA70B4">
      <w:pPr>
        <w:spacing w:after="0" w:line="265" w:lineRule="auto"/>
        <w:ind w:left="10" w:right="63" w:hanging="10"/>
        <w:jc w:val="both"/>
      </w:pPr>
      <w:r w:rsidRPr="00AA70B4">
        <w:t xml:space="preserve">W niniejszej sprawie, winę za powstanie szkody ponosi sprawca szkody ………………………………, ubezpieczony w …………………………………………………. Wina sprawcy polegała na 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………………………………………………………………………………………………………………………………………………. </w:t>
      </w:r>
    </w:p>
    <w:p w14:paraId="1708F9A6" w14:textId="77777777" w:rsidR="00AA70B4" w:rsidRDefault="00AA70B4" w:rsidP="00AA70B4">
      <w:pPr>
        <w:spacing w:after="0" w:line="265" w:lineRule="auto"/>
        <w:ind w:left="10" w:right="63" w:hanging="10"/>
        <w:jc w:val="both"/>
      </w:pPr>
    </w:p>
    <w:p w14:paraId="2E175BA3" w14:textId="47049D07" w:rsidR="00AA70B4" w:rsidRDefault="00AA70B4" w:rsidP="00AA70B4">
      <w:pPr>
        <w:spacing w:after="0" w:line="265" w:lineRule="auto"/>
        <w:ind w:left="10" w:right="63" w:hanging="10"/>
        <w:jc w:val="both"/>
      </w:pPr>
      <w:r w:rsidRPr="00AA70B4">
        <w:t>Z uwagi na wskazane okoliczności, nie zgadzam się z treścią decyzji z dnia …………………</w:t>
      </w:r>
      <w:proofErr w:type="gramStart"/>
      <w:r w:rsidRPr="00AA70B4">
        <w:t>…….</w:t>
      </w:r>
      <w:proofErr w:type="gramEnd"/>
      <w:r w:rsidRPr="00AA70B4">
        <w:t xml:space="preserve">. </w:t>
      </w:r>
    </w:p>
    <w:p w14:paraId="522AD9F5" w14:textId="77777777" w:rsidR="00AA70B4" w:rsidRDefault="00AA70B4" w:rsidP="00AA70B4">
      <w:pPr>
        <w:spacing w:after="0" w:line="265" w:lineRule="auto"/>
        <w:ind w:left="10" w:right="63" w:hanging="10"/>
        <w:jc w:val="both"/>
      </w:pPr>
    </w:p>
    <w:p w14:paraId="39AFFB12" w14:textId="77777777" w:rsidR="00AA70B4" w:rsidRDefault="00AA70B4" w:rsidP="00AA70B4">
      <w:pPr>
        <w:spacing w:after="0" w:line="265" w:lineRule="auto"/>
        <w:ind w:left="10" w:right="63" w:hanging="10"/>
        <w:jc w:val="both"/>
      </w:pPr>
      <w:r w:rsidRPr="00AA70B4">
        <w:t xml:space="preserve">W związku z powyższym, wzywam do niezwłocznej wypłaty odszkodowania w wysokości wskazanej we wstępie niniejszego odwołania. Przypominam, że zgodnie z art. </w:t>
      </w:r>
      <w:proofErr w:type="gramStart"/>
      <w:r w:rsidRPr="00AA70B4">
        <w:t>361  Kodeksu</w:t>
      </w:r>
      <w:proofErr w:type="gramEnd"/>
      <w:r w:rsidRPr="00AA70B4">
        <w:t xml:space="preserve"> cywilnego, zobowiązany do odszkodowania ponosi odpowiedzialność tylko za normalne następstwa działania lub zaniechania, z którego szkoda wynikła. W powyższych granicach, w braku odmiennego przepisu ustawy lub postanowienia umowy, naprawienie szkody obejmuje straty, które poszkodowany poniósł, oraz korzyści, które mógłby osiągnąć, gdyby mu szkody nie wyrządzono. Nadto, na podstawie art. 444 § 1 w zw. z art. 445 §</w:t>
      </w:r>
      <w:proofErr w:type="gramStart"/>
      <w:r w:rsidRPr="00AA70B4">
        <w:t>1  Kodeksu</w:t>
      </w:r>
      <w:proofErr w:type="gramEnd"/>
      <w:r w:rsidRPr="00AA70B4">
        <w:t xml:space="preserve"> cywilnego, domagam się także wypłaty stosownego zadośćuczynienia za doznaną przeze mnie w wyniku wypadku krzywdę.  W załączeniu przedkładam dokumenty potwierdzające zasadność i wysokość moich roszczeń.</w:t>
      </w:r>
    </w:p>
    <w:p w14:paraId="3A7A501E" w14:textId="77777777" w:rsidR="00AA70B4" w:rsidRDefault="00AA70B4" w:rsidP="00AA70B4">
      <w:pPr>
        <w:spacing w:after="0" w:line="265" w:lineRule="auto"/>
        <w:ind w:left="10" w:right="63" w:hanging="10"/>
        <w:jc w:val="both"/>
      </w:pPr>
    </w:p>
    <w:p w14:paraId="6B73A2C2" w14:textId="77777777" w:rsidR="00AA70B4" w:rsidRDefault="00AA70B4" w:rsidP="00AA70B4">
      <w:pPr>
        <w:spacing w:after="0" w:line="265" w:lineRule="auto"/>
        <w:ind w:left="10" w:right="63" w:hanging="10"/>
        <w:jc w:val="both"/>
      </w:pPr>
    </w:p>
    <w:p w14:paraId="52B929C2" w14:textId="77777777" w:rsidR="00AA70B4" w:rsidRDefault="00AA70B4" w:rsidP="00AA70B4">
      <w:pPr>
        <w:spacing w:after="0" w:line="265" w:lineRule="auto"/>
        <w:ind w:left="10" w:right="63" w:hanging="10"/>
        <w:jc w:val="right"/>
      </w:pPr>
    </w:p>
    <w:p w14:paraId="73A25853" w14:textId="77777777" w:rsidR="00AA70B4" w:rsidRDefault="00AA70B4" w:rsidP="00AA70B4">
      <w:pPr>
        <w:spacing w:after="0" w:line="265" w:lineRule="auto"/>
        <w:ind w:left="10" w:right="63" w:hanging="10"/>
        <w:jc w:val="right"/>
      </w:pPr>
    </w:p>
    <w:p w14:paraId="0353CBAE" w14:textId="77777777" w:rsidR="00AA70B4" w:rsidRDefault="00AA70B4" w:rsidP="00AA70B4">
      <w:pPr>
        <w:spacing w:after="0" w:line="265" w:lineRule="auto"/>
        <w:ind w:left="10" w:right="63" w:hanging="10"/>
        <w:jc w:val="right"/>
      </w:pPr>
    </w:p>
    <w:p w14:paraId="2830A3C7" w14:textId="77777777" w:rsidR="00AA70B4" w:rsidRDefault="00AA70B4" w:rsidP="00AA70B4">
      <w:pPr>
        <w:spacing w:after="0" w:line="265" w:lineRule="auto"/>
        <w:ind w:left="10" w:right="63" w:hanging="10"/>
        <w:jc w:val="right"/>
      </w:pPr>
    </w:p>
    <w:p w14:paraId="6011FE82" w14:textId="77777777" w:rsidR="00AA70B4" w:rsidRDefault="00AA70B4" w:rsidP="00AA70B4">
      <w:pPr>
        <w:spacing w:after="0" w:line="265" w:lineRule="auto"/>
        <w:ind w:left="10" w:right="63" w:hanging="10"/>
        <w:jc w:val="right"/>
      </w:pPr>
    </w:p>
    <w:p w14:paraId="5B37EDF9" w14:textId="77777777" w:rsidR="00AA70B4" w:rsidRDefault="00000000" w:rsidP="00AA70B4">
      <w:pPr>
        <w:spacing w:after="0" w:line="265" w:lineRule="auto"/>
        <w:ind w:left="10" w:right="63" w:hanging="10"/>
        <w:jc w:val="right"/>
      </w:pPr>
      <w:r>
        <w:rPr>
          <w:sz w:val="18"/>
        </w:rPr>
        <w:t>. . . . . . . . . . . . . . . . . . . . . . . . . . . . . . .</w:t>
      </w:r>
    </w:p>
    <w:p w14:paraId="0E847DD7" w14:textId="77777777" w:rsidR="00AA70B4" w:rsidRDefault="00000000" w:rsidP="00AA70B4">
      <w:pPr>
        <w:spacing w:after="0" w:line="265" w:lineRule="auto"/>
        <w:ind w:left="10" w:right="63" w:hanging="10"/>
        <w:jc w:val="right"/>
        <w:rPr>
          <w:sz w:val="18"/>
        </w:rPr>
      </w:pPr>
      <w:r>
        <w:rPr>
          <w:sz w:val="18"/>
        </w:rPr>
        <w:t>(podp</w:t>
      </w:r>
      <w:r w:rsidR="00AA70B4">
        <w:rPr>
          <w:sz w:val="18"/>
        </w:rPr>
        <w:t>is</w:t>
      </w:r>
      <w:r w:rsidR="00AA70B4">
        <w:t>)</w:t>
      </w:r>
    </w:p>
    <w:p w14:paraId="216BB55C" w14:textId="77777777" w:rsidR="00AA70B4" w:rsidRDefault="00AA70B4" w:rsidP="00AA70B4">
      <w:pPr>
        <w:spacing w:after="0" w:line="265" w:lineRule="auto"/>
        <w:ind w:left="10" w:right="63" w:hanging="10"/>
        <w:jc w:val="right"/>
        <w:rPr>
          <w:sz w:val="18"/>
        </w:rPr>
      </w:pPr>
    </w:p>
    <w:p w14:paraId="34382AD0" w14:textId="77777777" w:rsidR="00AA70B4" w:rsidRDefault="00AA70B4" w:rsidP="00AA70B4">
      <w:pPr>
        <w:spacing w:after="0" w:line="265" w:lineRule="auto"/>
        <w:ind w:left="10" w:right="63" w:hanging="10"/>
        <w:jc w:val="right"/>
        <w:rPr>
          <w:sz w:val="18"/>
        </w:rPr>
      </w:pPr>
    </w:p>
    <w:p w14:paraId="277A1395" w14:textId="77777777" w:rsidR="00401078" w:rsidRDefault="00401078" w:rsidP="00AA70B4">
      <w:pPr>
        <w:spacing w:after="0" w:line="265" w:lineRule="auto"/>
        <w:ind w:left="10" w:right="63" w:hanging="10"/>
        <w:jc w:val="center"/>
        <w:rPr>
          <w:sz w:val="18"/>
        </w:rPr>
      </w:pPr>
    </w:p>
    <w:p w14:paraId="7953D91C" w14:textId="77777777" w:rsidR="00401078" w:rsidRDefault="00401078" w:rsidP="00AA70B4">
      <w:pPr>
        <w:spacing w:after="0" w:line="265" w:lineRule="auto"/>
        <w:ind w:left="10" w:right="63" w:hanging="10"/>
        <w:jc w:val="center"/>
        <w:rPr>
          <w:sz w:val="18"/>
        </w:rPr>
      </w:pPr>
    </w:p>
    <w:p w14:paraId="0F0FFCC8" w14:textId="77777777" w:rsidR="00401078" w:rsidRDefault="00401078" w:rsidP="00AA70B4">
      <w:pPr>
        <w:spacing w:after="0" w:line="265" w:lineRule="auto"/>
        <w:ind w:left="10" w:right="63" w:hanging="10"/>
        <w:jc w:val="center"/>
        <w:rPr>
          <w:sz w:val="18"/>
        </w:rPr>
      </w:pPr>
    </w:p>
    <w:p w14:paraId="4EB8BED6" w14:textId="77777777" w:rsidR="00401078" w:rsidRDefault="00401078" w:rsidP="00AA70B4">
      <w:pPr>
        <w:spacing w:after="0" w:line="265" w:lineRule="auto"/>
        <w:ind w:left="10" w:right="63" w:hanging="10"/>
        <w:jc w:val="center"/>
        <w:rPr>
          <w:sz w:val="18"/>
        </w:rPr>
      </w:pPr>
    </w:p>
    <w:p w14:paraId="1C338116" w14:textId="77777777" w:rsidR="00401078" w:rsidRDefault="00401078" w:rsidP="00AA70B4">
      <w:pPr>
        <w:spacing w:after="0" w:line="265" w:lineRule="auto"/>
        <w:ind w:left="10" w:right="63" w:hanging="10"/>
        <w:jc w:val="center"/>
        <w:rPr>
          <w:sz w:val="18"/>
        </w:rPr>
      </w:pPr>
    </w:p>
    <w:p w14:paraId="3B05474A" w14:textId="77777777" w:rsidR="00401078" w:rsidRDefault="00401078" w:rsidP="00AA70B4">
      <w:pPr>
        <w:spacing w:after="0" w:line="265" w:lineRule="auto"/>
        <w:ind w:left="10" w:right="63" w:hanging="10"/>
        <w:jc w:val="center"/>
        <w:rPr>
          <w:sz w:val="18"/>
        </w:rPr>
      </w:pPr>
    </w:p>
    <w:p w14:paraId="3660B600" w14:textId="77777777" w:rsidR="00401078" w:rsidRDefault="00401078" w:rsidP="00AA70B4">
      <w:pPr>
        <w:spacing w:after="0" w:line="265" w:lineRule="auto"/>
        <w:ind w:left="10" w:right="63" w:hanging="10"/>
        <w:jc w:val="center"/>
        <w:rPr>
          <w:sz w:val="18"/>
        </w:rPr>
      </w:pPr>
    </w:p>
    <w:p w14:paraId="3801D44C" w14:textId="77777777" w:rsidR="00401078" w:rsidRDefault="00401078" w:rsidP="00AA70B4">
      <w:pPr>
        <w:spacing w:after="0" w:line="265" w:lineRule="auto"/>
        <w:ind w:left="10" w:right="63" w:hanging="10"/>
        <w:jc w:val="center"/>
        <w:rPr>
          <w:sz w:val="18"/>
        </w:rPr>
      </w:pPr>
    </w:p>
    <w:p w14:paraId="0A3B7279" w14:textId="77777777" w:rsidR="00401078" w:rsidRDefault="00401078" w:rsidP="00AA70B4">
      <w:pPr>
        <w:spacing w:after="0" w:line="265" w:lineRule="auto"/>
        <w:ind w:left="10" w:right="63" w:hanging="10"/>
        <w:jc w:val="center"/>
        <w:rPr>
          <w:sz w:val="18"/>
        </w:rPr>
      </w:pPr>
    </w:p>
    <w:p w14:paraId="3493E6B2" w14:textId="25A331F3" w:rsidR="00AA70B4" w:rsidRPr="00AA70B4" w:rsidRDefault="00AA70B4" w:rsidP="00AA70B4">
      <w:pPr>
        <w:spacing w:after="0" w:line="265" w:lineRule="auto"/>
        <w:ind w:left="10" w:right="63" w:hanging="10"/>
        <w:jc w:val="center"/>
      </w:pPr>
      <w:r>
        <w:rPr>
          <w:sz w:val="18"/>
        </w:rPr>
        <w:t xml:space="preserve">Dopłaty, odzyskiwanie odszkodowań </w:t>
      </w:r>
      <w:hyperlink r:id="rId4" w:history="1">
        <w:r w:rsidRPr="00AA70B4">
          <w:rPr>
            <w:rStyle w:val="Hipercze"/>
            <w:sz w:val="18"/>
          </w:rPr>
          <w:t>Helpum.pl</w:t>
        </w:r>
      </w:hyperlink>
      <w:r>
        <w:br/>
      </w:r>
      <w:r>
        <w:fldChar w:fldCharType="begin"/>
      </w:r>
      <w:r>
        <w:instrText xml:space="preserve"> INCLUDEPICTURE "http://localhost:1313/images/helpum_logo_h.png"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CEFFFE9" wp14:editId="4CEFEE34">
            <wp:extent cx="1116623" cy="321127"/>
            <wp:effectExtent l="0" t="0" r="1270" b="0"/>
            <wp:docPr id="286105758" name="Obraz 1" descr="Helpum.p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05758" name="Obraz 1" descr="Helpum.p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01" cy="3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AA70B4" w:rsidRPr="00AA70B4">
      <w:pgSz w:w="11906" w:h="16838"/>
      <w:pgMar w:top="1439" w:right="1719" w:bottom="162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AE"/>
    <w:rsid w:val="00401078"/>
    <w:rsid w:val="00824897"/>
    <w:rsid w:val="009F5DAE"/>
    <w:rsid w:val="00A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C3B5D"/>
  <w15:docId w15:val="{CD3E5035-80CE-744A-BE49-B49E243C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0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elpu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Anuk</dc:creator>
  <cp:keywords/>
  <cp:lastModifiedBy>Łukasz Frąckowiak</cp:lastModifiedBy>
  <cp:revision>3</cp:revision>
  <dcterms:created xsi:type="dcterms:W3CDTF">2024-02-29T09:25:00Z</dcterms:created>
  <dcterms:modified xsi:type="dcterms:W3CDTF">2024-03-05T08:55:00Z</dcterms:modified>
</cp:coreProperties>
</file>